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15FDF" w14:textId="77777777" w:rsidR="00454882" w:rsidRDefault="00454882">
      <w:pPr>
        <w:jc w:val="both"/>
        <w:rPr>
          <w:rFonts w:ascii="Arial" w:hAnsi="Arial" w:cs="Arial"/>
        </w:rPr>
      </w:pPr>
    </w:p>
    <w:p w14:paraId="4D67CCDF" w14:textId="77777777" w:rsidR="00454882" w:rsidRDefault="00000000">
      <w:pPr>
        <w:pStyle w:val="Ttulo1"/>
        <w:ind w:left="0"/>
        <w:rPr>
          <w:rFonts w:ascii="Arial" w:hAnsi="Arial" w:cs="Arial"/>
          <w:sz w:val="22"/>
          <w:szCs w:val="22"/>
        </w:rPr>
      </w:pPr>
      <w:r>
        <w:rPr>
          <w:noProof/>
          <w:lang w:val="pt-BR" w:eastAsia="pt-BR"/>
        </w:rPr>
        <w:drawing>
          <wp:inline distT="0" distB="0" distL="0" distR="0" wp14:anchorId="5225178E" wp14:editId="7405729B">
            <wp:extent cx="2667000" cy="676275"/>
            <wp:effectExtent l="0" t="0" r="0" b="9525"/>
            <wp:docPr id="1" name="Imagem 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6">
                      <a:extLst>
                        <a:ext uri="{28A0092B-C50C-407E-A947-70E740481C1C}">
                          <a14:useLocalDpi xmlns:a14="http://schemas.microsoft.com/office/drawing/2010/main" val="0"/>
                        </a:ext>
                      </a:extLst>
                    </a:blip>
                    <a:srcRect/>
                    <a:stretch>
                      <a:fillRect/>
                    </a:stretch>
                  </pic:blipFill>
                  <pic:spPr>
                    <a:xfrm>
                      <a:off x="0" y="0"/>
                      <a:ext cx="2667000" cy="676275"/>
                    </a:xfrm>
                    <a:prstGeom prst="rect">
                      <a:avLst/>
                    </a:prstGeom>
                    <a:noFill/>
                    <a:ln>
                      <a:noFill/>
                    </a:ln>
                  </pic:spPr>
                </pic:pic>
              </a:graphicData>
            </a:graphic>
          </wp:inline>
        </w:drawing>
      </w:r>
    </w:p>
    <w:p w14:paraId="222B5F34" w14:textId="77777777" w:rsidR="00454882" w:rsidRDefault="00454882">
      <w:pPr>
        <w:pStyle w:val="Ttulo1"/>
        <w:ind w:left="0"/>
        <w:rPr>
          <w:rFonts w:ascii="Arial" w:hAnsi="Arial" w:cs="Arial"/>
          <w:sz w:val="22"/>
          <w:szCs w:val="22"/>
        </w:rPr>
      </w:pPr>
    </w:p>
    <w:p w14:paraId="74F01FB6" w14:textId="77777777" w:rsidR="00454882" w:rsidRDefault="00454882">
      <w:pPr>
        <w:pStyle w:val="Ttulo1"/>
        <w:ind w:left="0"/>
        <w:rPr>
          <w:rFonts w:ascii="Arial" w:hAnsi="Arial" w:cs="Arial"/>
          <w:sz w:val="22"/>
          <w:szCs w:val="22"/>
        </w:rPr>
      </w:pPr>
    </w:p>
    <w:p w14:paraId="3AFD7072" w14:textId="77777777" w:rsidR="00454882" w:rsidRDefault="00000000">
      <w:pPr>
        <w:pStyle w:val="Ttulo1"/>
        <w:ind w:left="0"/>
        <w:rPr>
          <w:rFonts w:ascii="Arial" w:hAnsi="Arial" w:cs="Arial"/>
          <w:spacing w:val="-5"/>
        </w:rPr>
      </w:pPr>
      <w:r>
        <w:rPr>
          <w:rFonts w:ascii="Arial" w:hAnsi="Arial" w:cs="Arial"/>
          <w:sz w:val="22"/>
          <w:szCs w:val="22"/>
        </w:rPr>
        <w:t>ANEXO</w:t>
      </w:r>
      <w:r>
        <w:rPr>
          <w:rFonts w:ascii="Arial" w:hAnsi="Arial" w:cs="Arial"/>
          <w:b w:val="0"/>
          <w:spacing w:val="-5"/>
          <w:sz w:val="22"/>
          <w:szCs w:val="22"/>
        </w:rPr>
        <w:t xml:space="preserve"> </w:t>
      </w:r>
    </w:p>
    <w:p w14:paraId="27CF8B79" w14:textId="77777777" w:rsidR="00454882" w:rsidRDefault="00000000">
      <w:pPr>
        <w:pStyle w:val="Ttulo1"/>
        <w:ind w:left="0"/>
        <w:rPr>
          <w:rFonts w:ascii="Arial" w:hAnsi="Arial" w:cs="Arial"/>
        </w:rPr>
      </w:pPr>
      <w:r>
        <w:rPr>
          <w:rFonts w:ascii="Arial" w:hAnsi="Arial" w:cs="Arial"/>
          <w:sz w:val="22"/>
          <w:szCs w:val="22"/>
        </w:rPr>
        <w:t>DECLARAÇÃO DE ELABORAÇÃO INDEPENDENTE DE PROPOSTA</w:t>
      </w:r>
    </w:p>
    <w:p w14:paraId="6026746D" w14:textId="77777777" w:rsidR="00454882" w:rsidRDefault="00454882">
      <w:pPr>
        <w:pStyle w:val="Ttulo1"/>
        <w:ind w:left="0"/>
        <w:rPr>
          <w:rFonts w:ascii="Arial" w:hAnsi="Arial" w:cs="Arial"/>
        </w:rPr>
      </w:pPr>
    </w:p>
    <w:p w14:paraId="3E4D60C6" w14:textId="0CEE4B02" w:rsidR="00454882" w:rsidRDefault="00000000">
      <w:pPr>
        <w:spacing w:before="120"/>
        <w:ind w:left="238" w:right="227"/>
        <w:jc w:val="both"/>
        <w:rPr>
          <w:rFonts w:ascii="Arial" w:hAnsi="Arial" w:cs="Arial"/>
          <w:lang w:val="pt-BR"/>
        </w:rPr>
      </w:pPr>
      <w:r>
        <w:rPr>
          <w:rFonts w:ascii="Arial" w:hAnsi="Arial" w:cs="Arial"/>
        </w:rPr>
        <w:t>Pregão Eletrônico nº ___/202</w:t>
      </w:r>
      <w:r w:rsidR="002D59BB">
        <w:rPr>
          <w:rFonts w:ascii="Arial" w:hAnsi="Arial" w:cs="Arial"/>
          <w:lang w:val="pt-BR"/>
        </w:rPr>
        <w:t>6</w:t>
      </w:r>
    </w:p>
    <w:p w14:paraId="39866A57" w14:textId="77777777" w:rsidR="00454882" w:rsidRDefault="00454882">
      <w:pPr>
        <w:spacing w:before="120"/>
        <w:ind w:left="238" w:right="227"/>
        <w:jc w:val="both"/>
        <w:rPr>
          <w:rFonts w:ascii="Arial" w:hAnsi="Arial" w:cs="Arial"/>
        </w:rPr>
      </w:pPr>
    </w:p>
    <w:p w14:paraId="74AA6059" w14:textId="67A70FA7" w:rsidR="00454882" w:rsidRDefault="00000000">
      <w:pPr>
        <w:spacing w:before="120"/>
        <w:ind w:left="238" w:right="227"/>
        <w:jc w:val="both"/>
        <w:rPr>
          <w:rFonts w:ascii="Arial" w:hAnsi="Arial" w:cs="Arial"/>
        </w:rPr>
      </w:pPr>
      <w:r>
        <w:rPr>
          <w:rFonts w:ascii="Arial" w:hAnsi="Arial" w:cs="Arial"/>
        </w:rPr>
        <w:t>(IDENTIFICAÇÃO COMPLETA DO REPRESENTANTE LEGAL DA LICITANTE), como representante devidamente constituído de (IDENTIFICAÇÃO COMPLETA DA LICITANTE), doravante denominado LICITANTE, para fins do disposto no subitem 9 do Edital, do Pregão Eletrônico nº ___/202</w:t>
      </w:r>
      <w:r w:rsidR="002D59BB">
        <w:rPr>
          <w:rFonts w:ascii="Arial" w:hAnsi="Arial" w:cs="Arial"/>
        </w:rPr>
        <w:t>6</w:t>
      </w:r>
      <w:r>
        <w:rPr>
          <w:rFonts w:ascii="Arial" w:hAnsi="Arial" w:cs="Arial"/>
        </w:rPr>
        <w:t xml:space="preserve"> para “</w:t>
      </w:r>
      <w:r>
        <w:rPr>
          <w:rFonts w:eastAsia="SimSun"/>
          <w:color w:val="000000"/>
          <w:sz w:val="25"/>
          <w:szCs w:val="25"/>
        </w:rPr>
        <w:t>CONTRATAÇÃO DE PRESTAÇÃO DE SERVIÇOS TÉCNICOS DE ENGENHARIA PARA MONTAGEM E INTEGRAÇÃO DOS COMPONENTES, REALIZAÇÃO DE TESTES E ENTREGA DE CONJUNTOS ELETROMECÂNICOS COMPOSTOS POR TUBOS E CONEXÕES DE AÇO, VÁLVULAS, INSTRUMENTOS DE MEDIÇÃO E CONTROLE, DISPOSITIVOS DE ANÁLISE DA QUALIDADE DA ÁGUA (DAQ) E COMPONENTES ACESSÓRIOS (SPOOLS) PARA IMPLANTAÇÃO DO CENTRO DE CONTROLE OPERACIONAL - CCO QUE COMPÕE O SISTEMA DE MACRO ADUÇÃO (SMA) DO SISTEMA DE FORNECIMENTO DE ÁGUA (SFA) DA REGIÃO METROPOLITANA DO RIO DE JANEIRO</w:t>
      </w:r>
      <w:r>
        <w:rPr>
          <w:rFonts w:ascii="Arial" w:hAnsi="Arial" w:cs="Arial"/>
        </w:rPr>
        <w:t>”, declara, sob as penas da lei, em especial o art. 299 do Código Penal Brasileiro, que:</w:t>
      </w:r>
    </w:p>
    <w:p w14:paraId="473F20E1" w14:textId="04D5A08F" w:rsidR="00454882" w:rsidRDefault="00000000">
      <w:pPr>
        <w:spacing w:before="120"/>
        <w:ind w:left="238" w:right="227"/>
        <w:jc w:val="both"/>
        <w:rPr>
          <w:rFonts w:ascii="Arial" w:hAnsi="Arial" w:cs="Arial"/>
        </w:rPr>
      </w:pPr>
      <w:r>
        <w:rPr>
          <w:rFonts w:ascii="Arial" w:hAnsi="Arial" w:cs="Arial"/>
        </w:rPr>
        <w:t>a) A proposta anexa foi elaborada de maneira independente, e que o conteúdo da proposta anexa não foi, no todo ou em parte, direta ou indiretamente, informado a, discutido com ou recebido de qualquer outro participante potencial ou de fato do Pregão Eletrônico nº ___/202</w:t>
      </w:r>
      <w:r w:rsidR="002D59BB">
        <w:rPr>
          <w:rFonts w:ascii="Arial" w:hAnsi="Arial" w:cs="Arial"/>
          <w:lang w:val="pt-BR"/>
        </w:rPr>
        <w:t>6</w:t>
      </w:r>
      <w:r>
        <w:rPr>
          <w:rFonts w:ascii="Arial" w:hAnsi="Arial" w:cs="Arial"/>
        </w:rPr>
        <w:t>, por qualquer meio ou qualquer pessoa;</w:t>
      </w:r>
    </w:p>
    <w:p w14:paraId="5BDD3CF7" w14:textId="6C3ACDA3" w:rsidR="00454882" w:rsidRDefault="00000000">
      <w:pPr>
        <w:spacing w:before="120"/>
        <w:ind w:left="238" w:right="227"/>
        <w:jc w:val="both"/>
        <w:rPr>
          <w:rFonts w:ascii="Arial" w:hAnsi="Arial" w:cs="Arial"/>
        </w:rPr>
      </w:pPr>
      <w:r>
        <w:rPr>
          <w:rFonts w:ascii="Arial" w:hAnsi="Arial" w:cs="Arial"/>
        </w:rPr>
        <w:t>b) A intenção de apresentar a proposta anexa não foi informada a, discutida com ou recebida de qualquer outro participante potencial ou de fato do Pregão Eletrônico nº ___/202</w:t>
      </w:r>
      <w:r w:rsidR="002D59BB">
        <w:rPr>
          <w:rFonts w:ascii="Arial" w:hAnsi="Arial" w:cs="Arial"/>
          <w:lang w:val="pt-BR"/>
        </w:rPr>
        <w:t>6</w:t>
      </w:r>
      <w:r>
        <w:rPr>
          <w:rFonts w:ascii="Arial" w:hAnsi="Arial" w:cs="Arial"/>
        </w:rPr>
        <w:t xml:space="preserve">, por qualquer meio ou qualquer pessoa; </w:t>
      </w:r>
    </w:p>
    <w:p w14:paraId="5178B8C7" w14:textId="57BE7E36" w:rsidR="00454882" w:rsidRDefault="00000000">
      <w:pPr>
        <w:spacing w:before="120"/>
        <w:ind w:left="238" w:right="227"/>
        <w:jc w:val="both"/>
        <w:rPr>
          <w:rFonts w:ascii="Arial" w:hAnsi="Arial" w:cs="Arial"/>
        </w:rPr>
      </w:pPr>
      <w:r>
        <w:rPr>
          <w:rFonts w:ascii="Arial" w:hAnsi="Arial" w:cs="Arial"/>
        </w:rPr>
        <w:t>c) Que não tentou, por qualquer meio ou qualquer pessoa, influir na decisão de qualquer outro participante potencial ou de fato do Pregão Eletrônico  nº ___/202</w:t>
      </w:r>
      <w:r w:rsidR="002D59BB">
        <w:rPr>
          <w:rFonts w:ascii="Arial" w:hAnsi="Arial" w:cs="Arial"/>
          <w:lang w:val="pt-BR"/>
        </w:rPr>
        <w:t>6</w:t>
      </w:r>
      <w:r>
        <w:rPr>
          <w:rFonts w:ascii="Arial" w:hAnsi="Arial" w:cs="Arial"/>
        </w:rPr>
        <w:t xml:space="preserve">, quanto a participar ou não da referida licitação; </w:t>
      </w:r>
    </w:p>
    <w:p w14:paraId="1F559D76" w14:textId="1A5B4F8B" w:rsidR="00454882" w:rsidRDefault="00000000">
      <w:pPr>
        <w:spacing w:before="120"/>
        <w:ind w:left="238" w:right="227"/>
        <w:jc w:val="both"/>
        <w:rPr>
          <w:rFonts w:ascii="Arial" w:hAnsi="Arial" w:cs="Arial"/>
        </w:rPr>
      </w:pPr>
      <w:r>
        <w:rPr>
          <w:rFonts w:ascii="Arial" w:hAnsi="Arial" w:cs="Arial"/>
        </w:rPr>
        <w:t>d) Que o conteúdo da proposta anexa não será, no todo ou em parte, direta ou indiretamente, comunicado ou discutido com qualquer outro participante potencial ou de fato do Pregão Eletrônico nº ___/202</w:t>
      </w:r>
      <w:r w:rsidR="002D59BB">
        <w:rPr>
          <w:rFonts w:ascii="Arial" w:hAnsi="Arial" w:cs="Arial"/>
          <w:lang w:val="pt-BR"/>
        </w:rPr>
        <w:t>6</w:t>
      </w:r>
      <w:r>
        <w:rPr>
          <w:rFonts w:ascii="Arial" w:hAnsi="Arial" w:cs="Arial"/>
        </w:rPr>
        <w:t>, antes da adjudicação do objeto da referida licitação;</w:t>
      </w:r>
    </w:p>
    <w:p w14:paraId="32867250" w14:textId="77777777" w:rsidR="00454882" w:rsidRDefault="00000000">
      <w:pPr>
        <w:spacing w:before="120"/>
        <w:ind w:left="238" w:right="227"/>
        <w:jc w:val="both"/>
        <w:rPr>
          <w:rFonts w:ascii="Arial" w:hAnsi="Arial" w:cs="Arial"/>
        </w:rPr>
      </w:pPr>
      <w:r>
        <w:rPr>
          <w:rFonts w:ascii="Arial" w:hAnsi="Arial" w:cs="Arial"/>
        </w:rPr>
        <w:t>e) Que o conteúdo da proposta anexa não foi no todo ou em parte, direta ou indiretamente, informado a, discutido com ou recebido do Instituto Rio Metrópole antes da abertura oficial das propostas; e</w:t>
      </w:r>
    </w:p>
    <w:p w14:paraId="6ADC349C" w14:textId="77777777" w:rsidR="00454882" w:rsidRDefault="00000000">
      <w:pPr>
        <w:spacing w:before="120"/>
        <w:ind w:left="238" w:right="227"/>
        <w:jc w:val="both"/>
        <w:rPr>
          <w:rFonts w:ascii="Arial" w:hAnsi="Arial" w:cs="Arial"/>
        </w:rPr>
      </w:pPr>
      <w:r>
        <w:rPr>
          <w:rFonts w:ascii="Arial" w:hAnsi="Arial" w:cs="Arial"/>
        </w:rPr>
        <w:t xml:space="preserve">f) Que está plenamente ciente do teor e da extensão desta declaração e que detém plenos poderes e informações para firmá-la. </w:t>
      </w:r>
    </w:p>
    <w:p w14:paraId="1CDB44CD" w14:textId="77777777" w:rsidR="00454882" w:rsidRDefault="00454882">
      <w:pPr>
        <w:spacing w:before="120"/>
        <w:ind w:left="238" w:right="227"/>
        <w:jc w:val="both"/>
        <w:rPr>
          <w:rFonts w:ascii="Arial" w:hAnsi="Arial" w:cs="Arial"/>
        </w:rPr>
      </w:pPr>
    </w:p>
    <w:p w14:paraId="22EB3754" w14:textId="009E63E5" w:rsidR="00454882" w:rsidRDefault="00000000">
      <w:pPr>
        <w:spacing w:before="120"/>
        <w:ind w:left="238" w:right="227"/>
        <w:jc w:val="both"/>
        <w:rPr>
          <w:rFonts w:ascii="Arial" w:hAnsi="Arial" w:cs="Arial"/>
        </w:rPr>
      </w:pPr>
      <w:r>
        <w:rPr>
          <w:rFonts w:ascii="Arial" w:hAnsi="Arial" w:cs="Arial"/>
        </w:rPr>
        <w:t>________________, ______ de __________________ de 202</w:t>
      </w:r>
      <w:r w:rsidR="002D59BB">
        <w:rPr>
          <w:rFonts w:ascii="Arial" w:hAnsi="Arial" w:cs="Arial"/>
          <w:lang w:val="pt-BR"/>
        </w:rPr>
        <w:t>6</w:t>
      </w:r>
      <w:r>
        <w:rPr>
          <w:rFonts w:ascii="Arial" w:hAnsi="Arial" w:cs="Arial"/>
        </w:rPr>
        <w:t>. (IDENTIFICAÇÃO COMPLETA DO REPRESENTANTE LEGAL DA LICITANTE NO ÂMBITO DA LICITAÇÃO</w:t>
      </w:r>
    </w:p>
    <w:p w14:paraId="34B6569A" w14:textId="77777777" w:rsidR="00454882" w:rsidRDefault="00454882"/>
    <w:sectPr w:rsidR="00454882">
      <w:pgSz w:w="11906" w:h="16838"/>
      <w:pgMar w:top="426"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B34D8" w14:textId="77777777" w:rsidR="0064017B" w:rsidRDefault="0064017B">
      <w:r>
        <w:separator/>
      </w:r>
    </w:p>
  </w:endnote>
  <w:endnote w:type="continuationSeparator" w:id="0">
    <w:p w14:paraId="7104EC2A" w14:textId="77777777" w:rsidR="0064017B" w:rsidRDefault="00640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45CE4" w14:textId="77777777" w:rsidR="0064017B" w:rsidRDefault="0064017B">
      <w:r>
        <w:separator/>
      </w:r>
    </w:p>
  </w:footnote>
  <w:footnote w:type="continuationSeparator" w:id="0">
    <w:p w14:paraId="373BF64B" w14:textId="77777777" w:rsidR="0064017B" w:rsidRDefault="0064017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4065"/>
    <w:rsid w:val="00044DA6"/>
    <w:rsid w:val="000938C7"/>
    <w:rsid w:val="002703BC"/>
    <w:rsid w:val="002D59BB"/>
    <w:rsid w:val="00454882"/>
    <w:rsid w:val="005A2528"/>
    <w:rsid w:val="005D5073"/>
    <w:rsid w:val="0064017B"/>
    <w:rsid w:val="007C4065"/>
    <w:rsid w:val="00851802"/>
    <w:rsid w:val="00C31F6D"/>
    <w:rsid w:val="00C77B6F"/>
    <w:rsid w:val="00CB7189"/>
    <w:rsid w:val="00ED7634"/>
    <w:rsid w:val="00EE35C1"/>
    <w:rsid w:val="1E8C0CDF"/>
    <w:rsid w:val="229D4C30"/>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D8004E"/>
  <w15:docId w15:val="{868DA94D-A1CD-4298-ACE6-94C4B219E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pPr>
      <w:widowControl w:val="0"/>
      <w:autoSpaceDE w:val="0"/>
      <w:autoSpaceDN w:val="0"/>
    </w:pPr>
    <w:rPr>
      <w:rFonts w:eastAsia="Times New Roman"/>
      <w:sz w:val="22"/>
      <w:szCs w:val="22"/>
      <w:lang w:val="pt-PT" w:eastAsia="en-US"/>
    </w:rPr>
  </w:style>
  <w:style w:type="paragraph" w:styleId="Ttulo1">
    <w:name w:val="heading 1"/>
    <w:basedOn w:val="Normal"/>
    <w:link w:val="Ttulo1Char"/>
    <w:uiPriority w:val="1"/>
    <w:qFormat/>
    <w:pPr>
      <w:ind w:left="2628"/>
      <w:jc w:val="center"/>
      <w:outlineLvl w:val="0"/>
    </w:pPr>
    <w:rPr>
      <w:b/>
      <w:b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customStyle="1" w:styleId="Ttulo1Char">
    <w:name w:val="Título 1 Char"/>
    <w:basedOn w:val="Fontepargpadro"/>
    <w:link w:val="Ttulo1"/>
    <w:uiPriority w:val="1"/>
    <w:rPr>
      <w:rFonts w:ascii="Times New Roman" w:eastAsia="Times New Roman" w:hAnsi="Times New Roman" w:cs="Times New Roman"/>
      <w:b/>
      <w:bCs/>
      <w:sz w:val="24"/>
      <w:szCs w:val="24"/>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379</Words>
  <Characters>2050</Characters>
  <Application>Microsoft Office Word</Application>
  <DocSecurity>0</DocSecurity>
  <Lines>17</Lines>
  <Paragraphs>4</Paragraphs>
  <ScaleCrop>false</ScaleCrop>
  <Company/>
  <LinksUpToDate>false</LinksUpToDate>
  <CharactersWithSpaces>2425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Teresa Curi Nascimento</dc:creator>
  <cp:lastModifiedBy>HP</cp:lastModifiedBy>
  <cp:revision>10</cp:revision>
  <dcterms:created xsi:type="dcterms:W3CDTF">2024-02-21T21:09:00Z</dcterms:created>
  <dcterms:modified xsi:type="dcterms:W3CDTF">2026-01-16T17:33:00Z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1046-12.2.0.23155</vt:lpwstr>
  </property>
  <property fmtid="{D5CDD505-2E9C-101B-9397-08002B2CF9AE}" pid="3" name="ICV">
    <vt:lpwstr>AB0FE074351F468ABA55949FB0148F47_12</vt:lpwstr>
  </property>
</Properties>
</file>